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0C75" w14:textId="3C7B1ED3" w:rsidR="007051B0" w:rsidRPr="000242E8" w:rsidRDefault="00A46D12">
      <w:pPr>
        <w:rPr>
          <w:b/>
          <w:sz w:val="28"/>
          <w:szCs w:val="28"/>
        </w:rPr>
      </w:pPr>
      <w:r>
        <w:rPr>
          <w:b/>
          <w:sz w:val="28"/>
          <w:szCs w:val="28"/>
        </w:rPr>
        <w:t>Hans-Christian Limmer: Pottsalat kontert mit Bunt</w:t>
      </w:r>
      <w:r w:rsidR="00291375">
        <w:rPr>
          <w:b/>
          <w:sz w:val="28"/>
          <w:szCs w:val="28"/>
        </w:rPr>
        <w:t>er</w:t>
      </w:r>
      <w:r>
        <w:rPr>
          <w:b/>
          <w:sz w:val="28"/>
          <w:szCs w:val="28"/>
        </w:rPr>
        <w:t>-ist-besser-Bowl</w:t>
      </w:r>
    </w:p>
    <w:p w14:paraId="3B63A6E4" w14:textId="77777777" w:rsidR="007051B0" w:rsidRDefault="007051B0">
      <w:pPr>
        <w:rPr>
          <w:b/>
        </w:rPr>
      </w:pPr>
    </w:p>
    <w:p w14:paraId="7906501E" w14:textId="30C3EA5F" w:rsidR="007051B0" w:rsidRPr="000242E8" w:rsidRDefault="00A46D12">
      <w:pPr>
        <w:rPr>
          <w:b/>
        </w:rPr>
      </w:pPr>
      <w:r>
        <w:rPr>
          <w:b/>
        </w:rPr>
        <w:t>Lieferdienst will Gewinne aus Aktions-Bowl an gemeinnützige Organisation spenden und ruft Kunden auf, Vorschläge einzureichen</w:t>
      </w:r>
    </w:p>
    <w:p w14:paraId="023C8032" w14:textId="77777777" w:rsidR="007051B0" w:rsidRDefault="007051B0" w:rsidP="007051B0">
      <w:pPr>
        <w:rPr>
          <w:rFonts w:ascii="Calibri" w:hAnsi="Calibri" w:cs="Calibri"/>
        </w:rPr>
      </w:pPr>
    </w:p>
    <w:p w14:paraId="5BE981DA" w14:textId="341DA398" w:rsidR="00A46D12" w:rsidRDefault="00A46D12" w:rsidP="00A46D12">
      <w:pPr>
        <w:ind w:left="567" w:hanging="567"/>
        <w:rPr>
          <w:rFonts w:ascii="Calibri" w:hAnsi="Calibri" w:cs="Calibri"/>
        </w:rPr>
      </w:pPr>
      <w:r w:rsidRPr="00EE19F7">
        <w:rPr>
          <w:rFonts w:ascii="Calibri" w:hAnsi="Calibri" w:cs="Calibri"/>
        </w:rPr>
        <w:t>+++</w:t>
      </w:r>
      <w:r w:rsidRPr="00EE19F7">
        <w:rPr>
          <w:rFonts w:ascii="Calibri" w:hAnsi="Calibri" w:cs="Calibri"/>
        </w:rPr>
        <w:tab/>
      </w:r>
      <w:r>
        <w:rPr>
          <w:rFonts w:ascii="Calibri" w:hAnsi="Calibri" w:cs="Calibri"/>
        </w:rPr>
        <w:t>„Können nicht einfach zur Tagesordnung übergehen“: Pottsalat bringt Aktions-Bowl in die Stores</w:t>
      </w:r>
    </w:p>
    <w:p w14:paraId="28277DAF" w14:textId="26B49BCF" w:rsidR="00A46D12" w:rsidRDefault="00A46D12" w:rsidP="00A46D12">
      <w:pPr>
        <w:ind w:left="567" w:hanging="567"/>
        <w:rPr>
          <w:rFonts w:ascii="Calibri" w:hAnsi="Calibri" w:cs="Calibri"/>
        </w:rPr>
      </w:pPr>
      <w:r w:rsidRPr="00EE19F7">
        <w:rPr>
          <w:rFonts w:ascii="Calibri" w:hAnsi="Calibri" w:cs="Calibri"/>
        </w:rPr>
        <w:t>+++</w:t>
      </w:r>
      <w:r w:rsidRPr="00EE19F7">
        <w:rPr>
          <w:rFonts w:ascii="Calibri" w:hAnsi="Calibri" w:cs="Calibri"/>
        </w:rPr>
        <w:tab/>
      </w:r>
      <w:r>
        <w:rPr>
          <w:rFonts w:ascii="Calibri" w:hAnsi="Calibri" w:cs="Calibri"/>
        </w:rPr>
        <w:t xml:space="preserve">Alle Gewinne der </w:t>
      </w:r>
      <w:r w:rsidR="00291375">
        <w:rPr>
          <w:rFonts w:ascii="Calibri" w:hAnsi="Calibri" w:cs="Calibri"/>
        </w:rPr>
        <w:t>Bunter-</w:t>
      </w:r>
      <w:r>
        <w:rPr>
          <w:rFonts w:ascii="Calibri" w:hAnsi="Calibri" w:cs="Calibri"/>
        </w:rPr>
        <w:t>ist-besser-Bowl will das Unternehmen an eine gemeinnützige Organisation spenden, die sich für Vielfalt und Demokratie einsetzt</w:t>
      </w:r>
      <w:r>
        <w:rPr>
          <w:rFonts w:ascii="Calibri" w:hAnsi="Calibri" w:cs="Calibri"/>
        </w:rPr>
        <w:t xml:space="preserve"> </w:t>
      </w:r>
    </w:p>
    <w:p w14:paraId="3C54C3D0" w14:textId="1AD62219" w:rsidR="00A46D12" w:rsidRDefault="00A46D12" w:rsidP="00EB5C53">
      <w:pPr>
        <w:ind w:left="567" w:hanging="567"/>
        <w:rPr>
          <w:rFonts w:ascii="Calibri" w:hAnsi="Calibri" w:cs="Calibri"/>
        </w:rPr>
      </w:pPr>
      <w:r w:rsidRPr="00EE19F7">
        <w:rPr>
          <w:rFonts w:ascii="Calibri" w:hAnsi="Calibri" w:cs="Calibri"/>
        </w:rPr>
        <w:t>+++</w:t>
      </w:r>
      <w:r w:rsidRPr="00EE19F7">
        <w:rPr>
          <w:rFonts w:ascii="Calibri" w:hAnsi="Calibri" w:cs="Calibri"/>
        </w:rPr>
        <w:tab/>
      </w:r>
      <w:proofErr w:type="spellStart"/>
      <w:r w:rsidR="00EB5C53" w:rsidRPr="00EB5C53">
        <w:rPr>
          <w:rFonts w:ascii="Calibri" w:hAnsi="Calibri" w:cs="Calibri"/>
        </w:rPr>
        <w:t>Pottsalatkunden</w:t>
      </w:r>
      <w:proofErr w:type="spellEnd"/>
      <w:r w:rsidR="00EB5C53" w:rsidRPr="00EB5C53">
        <w:rPr>
          <w:rFonts w:ascii="Calibri" w:hAnsi="Calibri" w:cs="Calibri"/>
        </w:rPr>
        <w:t xml:space="preserve"> sollen mitbestimmten: Vorschläge für förderungswürdige Vereine erbeten</w:t>
      </w:r>
      <w:r>
        <w:rPr>
          <w:rFonts w:ascii="Calibri" w:hAnsi="Calibri" w:cs="Calibri"/>
        </w:rPr>
        <w:t xml:space="preserve"> </w:t>
      </w:r>
    </w:p>
    <w:p w14:paraId="68CC5569" w14:textId="77777777" w:rsidR="00EB5C53" w:rsidRDefault="00EB5C53" w:rsidP="00A46D12">
      <w:pPr>
        <w:rPr>
          <w:rFonts w:ascii="Calibri" w:hAnsi="Calibri" w:cs="Calibri"/>
        </w:rPr>
      </w:pPr>
    </w:p>
    <w:p w14:paraId="1CCF96C7" w14:textId="7EEEE062" w:rsidR="00A46D12" w:rsidRDefault="0060113B" w:rsidP="00A46D12">
      <w:pPr>
        <w:rPr>
          <w:rFonts w:ascii="Calibri" w:hAnsi="Calibri" w:cs="Calibri"/>
        </w:rPr>
      </w:pPr>
      <w:r>
        <w:rPr>
          <w:rFonts w:ascii="Calibri" w:hAnsi="Calibri" w:cs="Calibri"/>
        </w:rPr>
        <w:t>Pottsalat geht in die Offensive und bringt eine „</w:t>
      </w:r>
      <w:r w:rsidR="00291375">
        <w:rPr>
          <w:rFonts w:ascii="Calibri" w:hAnsi="Calibri" w:cs="Calibri"/>
        </w:rPr>
        <w:t>Bunter-</w:t>
      </w:r>
      <w:r>
        <w:rPr>
          <w:rFonts w:ascii="Calibri" w:hAnsi="Calibri" w:cs="Calibri"/>
        </w:rPr>
        <w:t xml:space="preserve">ist-besser-Bowl“ ins Programm. Damit will der </w:t>
      </w:r>
      <w:r>
        <w:rPr>
          <w:rFonts w:ascii="Calibri" w:hAnsi="Calibri" w:cs="Calibri"/>
        </w:rPr>
        <w:t xml:space="preserve">auf gesunde Salate und </w:t>
      </w:r>
      <w:proofErr w:type="spellStart"/>
      <w:r>
        <w:rPr>
          <w:rFonts w:ascii="Calibri" w:hAnsi="Calibri" w:cs="Calibri"/>
        </w:rPr>
        <w:t>Bowls</w:t>
      </w:r>
      <w:proofErr w:type="spellEnd"/>
      <w:r>
        <w:rPr>
          <w:rFonts w:ascii="Calibri" w:hAnsi="Calibri" w:cs="Calibri"/>
        </w:rPr>
        <w:t xml:space="preserve"> spezialisierte Lieferdienst</w:t>
      </w:r>
      <w:r>
        <w:rPr>
          <w:rFonts w:ascii="Calibri" w:hAnsi="Calibri" w:cs="Calibri"/>
        </w:rPr>
        <w:t xml:space="preserve"> n</w:t>
      </w:r>
      <w:r>
        <w:rPr>
          <w:rFonts w:ascii="Calibri" w:hAnsi="Calibri" w:cs="Calibri"/>
        </w:rPr>
        <w:t xml:space="preserve">ach der Trennung von </w:t>
      </w:r>
      <w:r>
        <w:rPr>
          <w:rFonts w:ascii="Calibri" w:hAnsi="Calibri" w:cs="Calibri"/>
        </w:rPr>
        <w:t xml:space="preserve">seinem </w:t>
      </w:r>
      <w:r>
        <w:rPr>
          <w:rFonts w:ascii="Calibri" w:hAnsi="Calibri" w:cs="Calibri"/>
        </w:rPr>
        <w:t>Investor Hans-Christian Limmer</w:t>
      </w:r>
      <w:r>
        <w:rPr>
          <w:rFonts w:ascii="Calibri" w:hAnsi="Calibri" w:cs="Calibri"/>
        </w:rPr>
        <w:t xml:space="preserve"> die anhaltende Kritik im Netz kontern und ein </w:t>
      </w:r>
      <w:r w:rsidR="0096039E">
        <w:rPr>
          <w:rFonts w:ascii="Calibri" w:hAnsi="Calibri" w:cs="Calibri"/>
        </w:rPr>
        <w:t xml:space="preserve">weiteres </w:t>
      </w:r>
      <w:r w:rsidR="00EB5C53">
        <w:rPr>
          <w:rFonts w:ascii="Calibri" w:hAnsi="Calibri" w:cs="Calibri"/>
        </w:rPr>
        <w:t>Zeichen für Demokratie und Vielfalt und gegen Rechtsextremismus setzen. Der Lieferdienst aus Essen und der Unternehmer hatten sich getrennt, nachdem Vorwürfe bekannt wurden, dass Limmer zu einem Treffen der „Neuen Rechten“ mit eingeladen haben soll.</w:t>
      </w:r>
      <w:r w:rsidR="0096039E">
        <w:rPr>
          <w:rFonts w:ascii="Calibri" w:hAnsi="Calibri" w:cs="Calibri"/>
        </w:rPr>
        <w:t xml:space="preserve"> Als erste Reaktion auf die Berichterstattung </w:t>
      </w:r>
      <w:r w:rsidR="00905D67">
        <w:rPr>
          <w:rFonts w:ascii="Calibri" w:hAnsi="Calibri" w:cs="Calibri"/>
        </w:rPr>
        <w:t xml:space="preserve">nach Bekanntwerden der Vorwürfe gegen Limmer </w:t>
      </w:r>
      <w:r w:rsidR="0096039E">
        <w:rPr>
          <w:rFonts w:ascii="Calibri" w:hAnsi="Calibri" w:cs="Calibri"/>
        </w:rPr>
        <w:t xml:space="preserve">hatte das Unternehmen sein </w:t>
      </w:r>
      <w:proofErr w:type="gramStart"/>
      <w:r w:rsidR="0096039E">
        <w:rPr>
          <w:rFonts w:ascii="Calibri" w:hAnsi="Calibri" w:cs="Calibri"/>
        </w:rPr>
        <w:t>Logo</w:t>
      </w:r>
      <w:proofErr w:type="gramEnd"/>
      <w:r w:rsidR="0096039E">
        <w:rPr>
          <w:rFonts w:ascii="Calibri" w:hAnsi="Calibri" w:cs="Calibri"/>
        </w:rPr>
        <w:t xml:space="preserve"> angepasst</w:t>
      </w:r>
      <w:r w:rsidR="00905D67">
        <w:rPr>
          <w:rFonts w:ascii="Calibri" w:hAnsi="Calibri" w:cs="Calibri"/>
        </w:rPr>
        <w:t xml:space="preserve"> und </w:t>
      </w:r>
      <w:r w:rsidR="005A7F52">
        <w:rPr>
          <w:rFonts w:ascii="Calibri" w:hAnsi="Calibri" w:cs="Calibri"/>
        </w:rPr>
        <w:t xml:space="preserve">um ein </w:t>
      </w:r>
      <w:r w:rsidR="00905D67">
        <w:rPr>
          <w:rFonts w:ascii="Calibri" w:hAnsi="Calibri" w:cs="Calibri"/>
        </w:rPr>
        <w:t xml:space="preserve">durchgestrichenes Hakenkreuz </w:t>
      </w:r>
      <w:r w:rsidR="005A7F52">
        <w:rPr>
          <w:rFonts w:ascii="Calibri" w:hAnsi="Calibri" w:cs="Calibri"/>
        </w:rPr>
        <w:t>in Pottsalat-Grün ergänzt</w:t>
      </w:r>
      <w:r w:rsidR="00905D67">
        <w:rPr>
          <w:rFonts w:ascii="Calibri" w:hAnsi="Calibri" w:cs="Calibri"/>
        </w:rPr>
        <w:t xml:space="preserve">. </w:t>
      </w:r>
    </w:p>
    <w:p w14:paraId="249FFFDA" w14:textId="0532B1ED" w:rsidR="00EB5C53" w:rsidRDefault="00EB5C53" w:rsidP="00A46D12">
      <w:pPr>
        <w:rPr>
          <w:rFonts w:ascii="Calibri" w:hAnsi="Calibri" w:cs="Calibri"/>
        </w:rPr>
      </w:pPr>
    </w:p>
    <w:p w14:paraId="2FE8AD5F" w14:textId="07B56A03" w:rsidR="00881389" w:rsidRDefault="00DC4D5A" w:rsidP="00A46D12">
      <w:pPr>
        <w:rPr>
          <w:rFonts w:ascii="Calibri" w:hAnsi="Calibri" w:cs="Calibri"/>
        </w:rPr>
      </w:pPr>
      <w:r>
        <w:rPr>
          <w:rFonts w:ascii="Calibri" w:hAnsi="Calibri" w:cs="Calibri"/>
        </w:rPr>
        <w:t xml:space="preserve">„Wir </w:t>
      </w:r>
      <w:r w:rsidR="00881389">
        <w:rPr>
          <w:rFonts w:ascii="Calibri" w:hAnsi="Calibri" w:cs="Calibri"/>
        </w:rPr>
        <w:t>lieben es bunt und vielfältig wie die Speisen, die wir anbieten</w:t>
      </w:r>
      <w:r>
        <w:rPr>
          <w:rFonts w:ascii="Calibri" w:hAnsi="Calibri" w:cs="Calibri"/>
        </w:rPr>
        <w:t xml:space="preserve"> und deswegen </w:t>
      </w:r>
      <w:r w:rsidR="00F83A12">
        <w:rPr>
          <w:rFonts w:ascii="Calibri" w:hAnsi="Calibri" w:cs="Calibri"/>
        </w:rPr>
        <w:t xml:space="preserve">gehen wir </w:t>
      </w:r>
      <w:r>
        <w:rPr>
          <w:rFonts w:ascii="Calibri" w:hAnsi="Calibri" w:cs="Calibri"/>
        </w:rPr>
        <w:t xml:space="preserve">mit unserer neuen </w:t>
      </w:r>
      <w:r w:rsidR="00291375">
        <w:rPr>
          <w:rFonts w:ascii="Calibri" w:hAnsi="Calibri" w:cs="Calibri"/>
        </w:rPr>
        <w:t>Bunter-</w:t>
      </w:r>
      <w:r>
        <w:rPr>
          <w:rFonts w:ascii="Calibri" w:hAnsi="Calibri" w:cs="Calibri"/>
        </w:rPr>
        <w:t>ist-besser-Bowl</w:t>
      </w:r>
      <w:r w:rsidR="00F83A12">
        <w:rPr>
          <w:rFonts w:ascii="Calibri" w:hAnsi="Calibri" w:cs="Calibri"/>
        </w:rPr>
        <w:t xml:space="preserve"> in die Offensive</w:t>
      </w:r>
      <w:r>
        <w:rPr>
          <w:rFonts w:ascii="Calibri" w:hAnsi="Calibri" w:cs="Calibri"/>
        </w:rPr>
        <w:t>“</w:t>
      </w:r>
      <w:r w:rsidR="0096039E">
        <w:rPr>
          <w:rFonts w:ascii="Calibri" w:hAnsi="Calibri" w:cs="Calibri"/>
        </w:rPr>
        <w:t xml:space="preserve">, sagt Pottsalat-Mitgründer und Geschäftsführer Ben Küstner. </w:t>
      </w:r>
      <w:r>
        <w:rPr>
          <w:rFonts w:ascii="Calibri" w:hAnsi="Calibri" w:cs="Calibri"/>
        </w:rPr>
        <w:t>„Wir können jetzt nicht einfach so zur Tagesordnung übergehen und so tun, als ob uns das alles gar nichts angeht“</w:t>
      </w:r>
      <w:r w:rsidR="00456C33">
        <w:rPr>
          <w:rFonts w:ascii="Calibri" w:hAnsi="Calibri" w:cs="Calibri"/>
        </w:rPr>
        <w:t xml:space="preserve">, </w:t>
      </w:r>
      <w:r>
        <w:rPr>
          <w:rFonts w:ascii="Calibri" w:hAnsi="Calibri" w:cs="Calibri"/>
        </w:rPr>
        <w:t>so</w:t>
      </w:r>
      <w:r w:rsidR="00456C33">
        <w:rPr>
          <w:rFonts w:ascii="Calibri" w:hAnsi="Calibri" w:cs="Calibri"/>
        </w:rPr>
        <w:t xml:space="preserve"> Küstner</w:t>
      </w:r>
      <w:r>
        <w:rPr>
          <w:rFonts w:ascii="Calibri" w:hAnsi="Calibri" w:cs="Calibri"/>
        </w:rPr>
        <w:t xml:space="preserve"> weiter</w:t>
      </w:r>
      <w:r w:rsidR="00456C33">
        <w:rPr>
          <w:rFonts w:ascii="Calibri" w:hAnsi="Calibri" w:cs="Calibri"/>
        </w:rPr>
        <w:t>.</w:t>
      </w:r>
    </w:p>
    <w:p w14:paraId="6DB00EA1" w14:textId="77777777" w:rsidR="00881389" w:rsidRDefault="00881389" w:rsidP="00A46D12">
      <w:pPr>
        <w:rPr>
          <w:rFonts w:ascii="Calibri" w:hAnsi="Calibri" w:cs="Calibri"/>
        </w:rPr>
      </w:pPr>
    </w:p>
    <w:p w14:paraId="4224E374" w14:textId="41CF126E" w:rsidR="00881389" w:rsidRPr="00925057" w:rsidRDefault="00881389" w:rsidP="00881389">
      <w:pPr>
        <w:rPr>
          <w:rFonts w:ascii="Calibri" w:hAnsi="Calibri" w:cs="Calibri"/>
          <w:b/>
        </w:rPr>
      </w:pPr>
      <w:r>
        <w:rPr>
          <w:rFonts w:ascii="Calibri" w:hAnsi="Calibri" w:cs="Calibri"/>
          <w:b/>
        </w:rPr>
        <w:t>Gewinne sollen gespendet werden</w:t>
      </w:r>
    </w:p>
    <w:p w14:paraId="29055D7E" w14:textId="2D1BF87C" w:rsidR="00EB5C53" w:rsidRDefault="00EB5C53" w:rsidP="00A46D12">
      <w:pPr>
        <w:rPr>
          <w:rFonts w:ascii="Calibri" w:hAnsi="Calibri" w:cs="Calibri"/>
        </w:rPr>
      </w:pPr>
    </w:p>
    <w:p w14:paraId="159F3C86" w14:textId="49BD0789" w:rsidR="00A46D12" w:rsidRDefault="00435FC2" w:rsidP="00A46D12">
      <w:pPr>
        <w:rPr>
          <w:rFonts w:ascii="Calibri" w:hAnsi="Calibri" w:cs="Calibri"/>
        </w:rPr>
      </w:pPr>
      <w:r>
        <w:rPr>
          <w:rFonts w:ascii="Calibri" w:hAnsi="Calibri" w:cs="Calibri"/>
        </w:rPr>
        <w:t>Doch bei der Aktions-Bowl will es das Unternehmen nicht belassen. Alle Gewinne aus</w:t>
      </w:r>
      <w:r w:rsidR="00652ECC">
        <w:rPr>
          <w:rFonts w:ascii="Calibri" w:hAnsi="Calibri" w:cs="Calibri"/>
        </w:rPr>
        <w:t xml:space="preserve"> der</w:t>
      </w:r>
      <w:r>
        <w:rPr>
          <w:rFonts w:ascii="Calibri" w:hAnsi="Calibri" w:cs="Calibri"/>
        </w:rPr>
        <w:t xml:space="preserve"> „</w:t>
      </w:r>
      <w:r w:rsidR="00291375">
        <w:rPr>
          <w:rFonts w:ascii="Calibri" w:hAnsi="Calibri" w:cs="Calibri"/>
        </w:rPr>
        <w:t>Bunter-</w:t>
      </w:r>
      <w:r>
        <w:rPr>
          <w:rFonts w:ascii="Calibri" w:hAnsi="Calibri" w:cs="Calibri"/>
        </w:rPr>
        <w:t xml:space="preserve">ist-besser-Bowl“ will Pottsalat </w:t>
      </w:r>
      <w:r w:rsidR="009A3915">
        <w:rPr>
          <w:rFonts w:ascii="Calibri" w:hAnsi="Calibri" w:cs="Calibri"/>
        </w:rPr>
        <w:t xml:space="preserve">darüber hinaus </w:t>
      </w:r>
      <w:r>
        <w:rPr>
          <w:rFonts w:ascii="Calibri" w:hAnsi="Calibri" w:cs="Calibri"/>
        </w:rPr>
        <w:t xml:space="preserve">an einen gemeinnützigen Zweck spenden. </w:t>
      </w:r>
      <w:r w:rsidR="00F75399">
        <w:rPr>
          <w:rFonts w:ascii="Calibri" w:hAnsi="Calibri" w:cs="Calibri"/>
        </w:rPr>
        <w:t xml:space="preserve">„Wir möchten damit </w:t>
      </w:r>
      <w:r>
        <w:rPr>
          <w:rFonts w:ascii="Calibri" w:hAnsi="Calibri" w:cs="Calibri"/>
        </w:rPr>
        <w:t xml:space="preserve">eine </w:t>
      </w:r>
      <w:r w:rsidR="00652ECC">
        <w:rPr>
          <w:rFonts w:ascii="Calibri" w:hAnsi="Calibri" w:cs="Calibri"/>
        </w:rPr>
        <w:t>Organisation</w:t>
      </w:r>
      <w:r>
        <w:rPr>
          <w:rFonts w:ascii="Calibri" w:hAnsi="Calibri" w:cs="Calibri"/>
        </w:rPr>
        <w:t xml:space="preserve"> </w:t>
      </w:r>
      <w:r w:rsidR="005B075C">
        <w:rPr>
          <w:rFonts w:ascii="Calibri" w:hAnsi="Calibri" w:cs="Calibri"/>
        </w:rPr>
        <w:t>unterstützen</w:t>
      </w:r>
      <w:r>
        <w:rPr>
          <w:rFonts w:ascii="Calibri" w:hAnsi="Calibri" w:cs="Calibri"/>
        </w:rPr>
        <w:t xml:space="preserve">, die sich </w:t>
      </w:r>
      <w:r w:rsidR="009A3915">
        <w:rPr>
          <w:rFonts w:ascii="Calibri" w:hAnsi="Calibri" w:cs="Calibri"/>
        </w:rPr>
        <w:t xml:space="preserve">täglich </w:t>
      </w:r>
      <w:r>
        <w:rPr>
          <w:rFonts w:ascii="Calibri" w:hAnsi="Calibri" w:cs="Calibri"/>
        </w:rPr>
        <w:t xml:space="preserve">für Demokratie und Vielfalt einsetzt“, sagt Ben Küstner. </w:t>
      </w:r>
      <w:r w:rsidR="009A3915">
        <w:rPr>
          <w:rFonts w:ascii="Calibri" w:hAnsi="Calibri" w:cs="Calibri"/>
        </w:rPr>
        <w:t>Denn so ein Engagement sei nur dann wirklich authentisch, wenn man sich daran nicht bereichere, führt der Pottsalat-Mitgründer aus.</w:t>
      </w:r>
    </w:p>
    <w:p w14:paraId="7DD6A798" w14:textId="73D6DEBE" w:rsidR="009A3915" w:rsidRDefault="009A3915" w:rsidP="00A46D12">
      <w:pPr>
        <w:rPr>
          <w:rFonts w:ascii="Calibri" w:hAnsi="Calibri" w:cs="Calibri"/>
        </w:rPr>
      </w:pPr>
    </w:p>
    <w:p w14:paraId="6DBFBE25" w14:textId="2832DE4E" w:rsidR="009A3915" w:rsidRPr="00925057" w:rsidRDefault="009A3915" w:rsidP="009A3915">
      <w:pPr>
        <w:rPr>
          <w:rFonts w:ascii="Calibri" w:hAnsi="Calibri" w:cs="Calibri"/>
          <w:b/>
        </w:rPr>
      </w:pPr>
      <w:proofErr w:type="spellStart"/>
      <w:r>
        <w:rPr>
          <w:rFonts w:ascii="Calibri" w:hAnsi="Calibri" w:cs="Calibri"/>
          <w:b/>
        </w:rPr>
        <w:t>Pottsalatkunden</w:t>
      </w:r>
      <w:proofErr w:type="spellEnd"/>
      <w:r>
        <w:rPr>
          <w:rFonts w:ascii="Calibri" w:hAnsi="Calibri" w:cs="Calibri"/>
          <w:b/>
        </w:rPr>
        <w:t xml:space="preserve"> können abstimmen: An wen soll gespendet werden?</w:t>
      </w:r>
    </w:p>
    <w:p w14:paraId="152C2646" w14:textId="59C4F9A9" w:rsidR="009A3915" w:rsidRDefault="009A3915" w:rsidP="00A46D12">
      <w:pPr>
        <w:rPr>
          <w:rFonts w:ascii="Calibri" w:hAnsi="Calibri" w:cs="Calibri"/>
        </w:rPr>
      </w:pPr>
    </w:p>
    <w:p w14:paraId="5AB0CA0C" w14:textId="5FD3B39B" w:rsidR="007051B0" w:rsidRDefault="00166956" w:rsidP="007051B0">
      <w:pPr>
        <w:rPr>
          <w:rFonts w:ascii="Calibri" w:hAnsi="Calibri" w:cs="Calibri"/>
        </w:rPr>
      </w:pPr>
      <w:r>
        <w:rPr>
          <w:rFonts w:ascii="Calibri" w:hAnsi="Calibri" w:cs="Calibri"/>
        </w:rPr>
        <w:t xml:space="preserve">Einen konkreten Verein oder Organisation hat Pottsalat noch nicht bestimmt. Dafür will das Unternehmen seine Kunden einbinden. „Alle Kunden der Bunter-ist-besser-Bowl können zwei Wochen lang Vorschläge einreichen, für welchen gemeinnützigen Zweck wir spenden sollen“, erläutert Ben Küstner. </w:t>
      </w:r>
      <w:r w:rsidR="00592CD7">
        <w:rPr>
          <w:rFonts w:ascii="Calibri" w:hAnsi="Calibri" w:cs="Calibri"/>
        </w:rPr>
        <w:t xml:space="preserve">Im Anschluss daran soll die Pottsalat-Community über die Vorschläge abstimmen und mitbestimmen, an wen die Gewinne aus der Bowl gespendet werden. </w:t>
      </w:r>
    </w:p>
    <w:p w14:paraId="5A893A04" w14:textId="77777777" w:rsidR="00D2424E" w:rsidRDefault="00D2424E" w:rsidP="007051B0"/>
    <w:p w14:paraId="5D839CD1" w14:textId="5A244785" w:rsidR="007051B0" w:rsidRDefault="00B52F0D" w:rsidP="007051B0">
      <w:pPr>
        <w:rPr>
          <w:rFonts w:ascii="Calibri" w:hAnsi="Calibri"/>
          <w:bCs/>
          <w:i/>
        </w:rPr>
      </w:pPr>
      <w:r>
        <w:rPr>
          <w:rFonts w:ascii="Calibri" w:hAnsi="Calibri"/>
          <w:bCs/>
          <w:i/>
        </w:rPr>
        <w:t>XXX</w:t>
      </w:r>
      <w:r w:rsidR="007051B0" w:rsidRPr="008F7553">
        <w:rPr>
          <w:rFonts w:ascii="Calibri" w:hAnsi="Calibri"/>
          <w:bCs/>
          <w:i/>
        </w:rPr>
        <w:t xml:space="preserve"> Wörter</w:t>
      </w:r>
      <w:r w:rsidR="007051B0">
        <w:rPr>
          <w:rFonts w:ascii="Calibri" w:hAnsi="Calibri"/>
          <w:bCs/>
          <w:i/>
        </w:rPr>
        <w:t xml:space="preserve">, </w:t>
      </w:r>
      <w:r>
        <w:rPr>
          <w:rFonts w:ascii="Calibri" w:hAnsi="Calibri"/>
          <w:bCs/>
          <w:i/>
        </w:rPr>
        <w:t>X</w:t>
      </w:r>
      <w:r w:rsidR="007051B0">
        <w:rPr>
          <w:rFonts w:ascii="Calibri" w:hAnsi="Calibri"/>
          <w:bCs/>
          <w:i/>
        </w:rPr>
        <w:t>.</w:t>
      </w:r>
      <w:r>
        <w:rPr>
          <w:rFonts w:ascii="Calibri" w:hAnsi="Calibri"/>
          <w:bCs/>
          <w:i/>
        </w:rPr>
        <w:t>XXX</w:t>
      </w:r>
      <w:bookmarkStart w:id="0" w:name="_GoBack"/>
      <w:bookmarkEnd w:id="0"/>
      <w:r w:rsidR="007051B0">
        <w:rPr>
          <w:rFonts w:ascii="Calibri" w:hAnsi="Calibri"/>
          <w:bCs/>
          <w:i/>
        </w:rPr>
        <w:t xml:space="preserve"> Zeichen inkl. Leerzeichen</w:t>
      </w:r>
    </w:p>
    <w:p w14:paraId="1D23F750" w14:textId="77777777" w:rsidR="007051B0" w:rsidRDefault="007051B0" w:rsidP="007051B0">
      <w:pPr>
        <w:rPr>
          <w:b/>
          <w:bCs/>
        </w:rPr>
      </w:pPr>
    </w:p>
    <w:p w14:paraId="07D3756F" w14:textId="77777777" w:rsidR="007051B0" w:rsidRDefault="007051B0" w:rsidP="007051B0">
      <w:r w:rsidRPr="008F7553">
        <w:rPr>
          <w:b/>
          <w:bCs/>
        </w:rPr>
        <w:t>Pressekontakt Pottsalat:</w:t>
      </w:r>
      <w:r w:rsidRPr="008F7553">
        <w:br/>
      </w:r>
      <w:r>
        <w:t>Wolfgang Gottbrath</w:t>
      </w:r>
    </w:p>
    <w:p w14:paraId="564CCDBC" w14:textId="77777777" w:rsidR="007051B0" w:rsidRPr="00BB3B11" w:rsidRDefault="007051B0" w:rsidP="007051B0">
      <w:pPr>
        <w:rPr>
          <w:lang w:val="en-US"/>
        </w:rPr>
      </w:pPr>
      <w:r w:rsidRPr="00BB3B11">
        <w:rPr>
          <w:lang w:val="en-US"/>
        </w:rPr>
        <w:t xml:space="preserve">Mail: </w:t>
      </w:r>
      <w:hyperlink r:id="rId4" w:history="1">
        <w:r w:rsidRPr="00BB3B11">
          <w:rPr>
            <w:rStyle w:val="Hyperlink"/>
            <w:lang w:val="en-US"/>
          </w:rPr>
          <w:t>presse@pottsalat.de</w:t>
        </w:r>
      </w:hyperlink>
      <w:r w:rsidRPr="00BB3B11">
        <w:rPr>
          <w:lang w:val="en-US"/>
        </w:rPr>
        <w:br/>
        <w:t xml:space="preserve">Mobil: </w:t>
      </w:r>
      <w:r>
        <w:rPr>
          <w:lang w:val="en-US"/>
        </w:rPr>
        <w:t>0176-21637799</w:t>
      </w:r>
    </w:p>
    <w:p w14:paraId="5B7D77CB" w14:textId="77777777" w:rsidR="007051B0" w:rsidRPr="002B4236" w:rsidRDefault="007051B0" w:rsidP="007051B0">
      <w:pPr>
        <w:rPr>
          <w:lang w:val="en-US"/>
        </w:rPr>
      </w:pPr>
    </w:p>
    <w:p w14:paraId="7769800F" w14:textId="77777777" w:rsidR="00D2424E" w:rsidRPr="002B4236" w:rsidRDefault="00D2424E" w:rsidP="007051B0">
      <w:pPr>
        <w:rPr>
          <w:lang w:val="en-US"/>
        </w:rPr>
      </w:pPr>
    </w:p>
    <w:p w14:paraId="2562AD12" w14:textId="77777777" w:rsidR="00D2424E" w:rsidRPr="002B4236" w:rsidRDefault="00D2424E" w:rsidP="007051B0">
      <w:pPr>
        <w:rPr>
          <w:lang w:val="en-US"/>
        </w:rPr>
      </w:pPr>
    </w:p>
    <w:p w14:paraId="55965B7D" w14:textId="77777777" w:rsidR="007051B0" w:rsidRPr="00EF42F7" w:rsidRDefault="007051B0" w:rsidP="007051B0">
      <w:pPr>
        <w:shd w:val="clear" w:color="auto" w:fill="FFFFFF"/>
        <w:rPr>
          <w:rFonts w:ascii="Calibri" w:hAnsi="Calibri" w:cs="Calibri"/>
          <w:b/>
          <w:bCs/>
          <w:color w:val="000000"/>
        </w:rPr>
      </w:pPr>
      <w:r w:rsidRPr="00EF42F7">
        <w:rPr>
          <w:rFonts w:ascii="Calibri" w:hAnsi="Calibri" w:cs="Calibri"/>
          <w:b/>
          <w:bCs/>
          <w:color w:val="000000"/>
        </w:rPr>
        <w:t>Über Pottsalat</w:t>
      </w:r>
    </w:p>
    <w:p w14:paraId="04409CFC" w14:textId="77777777" w:rsidR="007051B0" w:rsidRPr="00291366" w:rsidRDefault="007051B0" w:rsidP="007051B0">
      <w:pPr>
        <w:shd w:val="clear" w:color="auto" w:fill="FFFFFF"/>
        <w:rPr>
          <w:rFonts w:ascii="Calibri" w:hAnsi="Calibri" w:cs="Calibri"/>
          <w:color w:val="000000"/>
        </w:rPr>
      </w:pPr>
      <w:r w:rsidRPr="00291366">
        <w:rPr>
          <w:rFonts w:ascii="Calibri" w:hAnsi="Calibri" w:cs="Calibri"/>
          <w:color w:val="000000"/>
        </w:rPr>
        <w:t xml:space="preserve">Pottsalat ist der auf vollwertige Salate und Bowls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Künne (*15.09.1986), Pia Gerigk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Finanzierungsrunde im Juni 2019 folgt Matthias Willenbacher. Seit Ende 2019 betreibt Pottsalat seine zweite Ruhrgebietsfiliale in Dortmund. Das Liefergebiet umfasst nunmehr inzwischen den Großteil Essens sowie Teile Mülheims an der Ruhr, Oberhausens und Gelsenkirchen sowie Dortmund. 2020 folgt der Umzug in den neuen Pottsalat-Flagship-Store in bester Lage in der Essener Innenstadt sowie der Ausbau von Partnerschaften, wie etwa 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 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-Emissionen nicht nur aus, sondern verdoppelt die Ausgleichsaktivitäten noch. Im Mai 2022 schafft das Unternehmen den Sprung über den Rhein und startet mit einem Standort in Düsseldorf durch, während es im Juli 2022 seine erste Filiale außerhalb des Ruhrgebietes in Mainz als Franchise-Standort eröffnet. Im September 2022 startet Pottsalat in Köln durch, dem fünften neuen Standort in dem Jahr. In Duisburg eröffnet das Unternehmen seinen sechsten Store im Oktober 2022, gefolgt von Bochum im Dezember.</w:t>
      </w:r>
      <w:r>
        <w:rPr>
          <w:rFonts w:ascii="Calibri" w:hAnsi="Calibri" w:cs="Calibri"/>
          <w:color w:val="000000"/>
        </w:rPr>
        <w:t xml:space="preserve"> Mit einer weiteren erfolgreichen Investmentrunde der Bestandsinvestoren startet Pottsalat ins Jahr 2023 und eröffnet daraufhin im April in Münster und im Juli in Frankfurt seinen achten und neunten Standort.</w:t>
      </w:r>
    </w:p>
    <w:p w14:paraId="3DD32978" w14:textId="77777777" w:rsidR="007051B0" w:rsidRDefault="007051B0" w:rsidP="007051B0"/>
    <w:p w14:paraId="68EAA3BA" w14:textId="77777777" w:rsidR="007051B0" w:rsidRDefault="007051B0"/>
    <w:sectPr w:rsidR="007051B0" w:rsidSect="006A3A39">
      <w:pgSz w:w="11900" w:h="16840"/>
      <w:pgMar w:top="1067" w:right="1417" w:bottom="7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0"/>
    <w:rsid w:val="000242E8"/>
    <w:rsid w:val="000306C7"/>
    <w:rsid w:val="00166956"/>
    <w:rsid w:val="00276611"/>
    <w:rsid w:val="00283E05"/>
    <w:rsid w:val="00291375"/>
    <w:rsid w:val="00297DDF"/>
    <w:rsid w:val="002B4236"/>
    <w:rsid w:val="003A59C1"/>
    <w:rsid w:val="0042557A"/>
    <w:rsid w:val="00435FC2"/>
    <w:rsid w:val="00456C33"/>
    <w:rsid w:val="00592CD7"/>
    <w:rsid w:val="005A7F52"/>
    <w:rsid w:val="005B075C"/>
    <w:rsid w:val="005F0D31"/>
    <w:rsid w:val="0060113B"/>
    <w:rsid w:val="00632C6E"/>
    <w:rsid w:val="00652ECC"/>
    <w:rsid w:val="006A3A39"/>
    <w:rsid w:val="006C2501"/>
    <w:rsid w:val="006D7210"/>
    <w:rsid w:val="007051B0"/>
    <w:rsid w:val="00710A12"/>
    <w:rsid w:val="00790122"/>
    <w:rsid w:val="00881389"/>
    <w:rsid w:val="008E2530"/>
    <w:rsid w:val="00905D67"/>
    <w:rsid w:val="00925057"/>
    <w:rsid w:val="00956BFA"/>
    <w:rsid w:val="0096039E"/>
    <w:rsid w:val="009A3915"/>
    <w:rsid w:val="00A46D12"/>
    <w:rsid w:val="00A70167"/>
    <w:rsid w:val="00B52F0D"/>
    <w:rsid w:val="00B9318D"/>
    <w:rsid w:val="00BD4E34"/>
    <w:rsid w:val="00CF2051"/>
    <w:rsid w:val="00D2424E"/>
    <w:rsid w:val="00D462EC"/>
    <w:rsid w:val="00D531F1"/>
    <w:rsid w:val="00DA6B5C"/>
    <w:rsid w:val="00DC4D5A"/>
    <w:rsid w:val="00E14615"/>
    <w:rsid w:val="00E74CEC"/>
    <w:rsid w:val="00EB5C53"/>
    <w:rsid w:val="00F240F0"/>
    <w:rsid w:val="00F75399"/>
    <w:rsid w:val="00F83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93AA55"/>
  <w15:chartTrackingRefBased/>
  <w15:docId w15:val="{A4076FC9-F190-9444-A4E6-FD4FF4B9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51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70496">
      <w:bodyDiv w:val="1"/>
      <w:marLeft w:val="0"/>
      <w:marRight w:val="0"/>
      <w:marTop w:val="0"/>
      <w:marBottom w:val="0"/>
      <w:divBdr>
        <w:top w:val="none" w:sz="0" w:space="0" w:color="auto"/>
        <w:left w:val="none" w:sz="0" w:space="0" w:color="auto"/>
        <w:bottom w:val="none" w:sz="0" w:space="0" w:color="auto"/>
        <w:right w:val="none" w:sz="0" w:space="0" w:color="auto"/>
      </w:divBdr>
    </w:div>
    <w:div w:id="1347830139">
      <w:bodyDiv w:val="1"/>
      <w:marLeft w:val="0"/>
      <w:marRight w:val="0"/>
      <w:marTop w:val="0"/>
      <w:marBottom w:val="0"/>
      <w:divBdr>
        <w:top w:val="none" w:sz="0" w:space="0" w:color="auto"/>
        <w:left w:val="none" w:sz="0" w:space="0" w:color="auto"/>
        <w:bottom w:val="none" w:sz="0" w:space="0" w:color="auto"/>
        <w:right w:val="none" w:sz="0" w:space="0" w:color="auto"/>
      </w:divBdr>
    </w:div>
    <w:div w:id="2004115966">
      <w:bodyDiv w:val="1"/>
      <w:marLeft w:val="0"/>
      <w:marRight w:val="0"/>
      <w:marTop w:val="0"/>
      <w:marBottom w:val="0"/>
      <w:divBdr>
        <w:top w:val="none" w:sz="0" w:space="0" w:color="auto"/>
        <w:left w:val="none" w:sz="0" w:space="0" w:color="auto"/>
        <w:bottom w:val="none" w:sz="0" w:space="0" w:color="auto"/>
        <w:right w:val="none" w:sz="0" w:space="0" w:color="auto"/>
      </w:divBdr>
      <w:divsChild>
        <w:div w:id="171777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pottsala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WEBPUTATION</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Kuhlmann</dc:creator>
  <cp:keywords/>
  <dc:description/>
  <cp:lastModifiedBy>Wolfgang Kuhlmann</cp:lastModifiedBy>
  <cp:revision>15</cp:revision>
  <dcterms:created xsi:type="dcterms:W3CDTF">2024-01-22T08:42:00Z</dcterms:created>
  <dcterms:modified xsi:type="dcterms:W3CDTF">2024-01-22T10:15:00Z</dcterms:modified>
</cp:coreProperties>
</file>